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 链接进行注册， 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>系统的防火墙， 而防火墙一般都会有超时的机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制， 在网络连接长时间不传输数据时， 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 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、事务性消息可能不止一次被检查或消费。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  <w:bookmarkStart w:id="0" w:name="_GoBack"/>
      <w:bookmarkEnd w:id="0"/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8D66557"/>
    <w:rsid w:val="09580AD6"/>
    <w:rsid w:val="1B9E12F6"/>
    <w:rsid w:val="24736BD0"/>
    <w:rsid w:val="3AB06634"/>
    <w:rsid w:val="50112636"/>
    <w:rsid w:val="55141648"/>
    <w:rsid w:val="5708272F"/>
    <w:rsid w:val="57A51D9D"/>
    <w:rsid w:val="58122F88"/>
    <w:rsid w:val="58314D46"/>
    <w:rsid w:val="584E122C"/>
    <w:rsid w:val="595D5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163</TotalTime>
  <ScaleCrop>false</ScaleCrop>
  <LinksUpToDate>false</LinksUpToDate>
  <CharactersWithSpaces>21217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sunjinyue</cp:lastModifiedBy>
  <dcterms:modified xsi:type="dcterms:W3CDTF">2021-06-25T05:47:57Z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17D88E0BD3374121ABC1C1FFA00F61C4</vt:lpwstr>
  </property>
</Properties>
</file>